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92A" w:rsidRPr="00A12378" w:rsidRDefault="0066292A" w:rsidP="00A07D9C">
      <w:pPr>
        <w:shd w:val="clear" w:color="auto" w:fill="FFFFFF"/>
        <w:spacing w:after="0" w:line="20" w:lineRule="atLeast"/>
        <w:jc w:val="center"/>
        <w:rPr>
          <w:rFonts w:ascii="Times New Roman" w:eastAsia="Times New Roman" w:hAnsi="Times New Roman" w:cs="Times New Roman"/>
          <w:b/>
          <w:sz w:val="24"/>
          <w:szCs w:val="24"/>
          <w:lang w:eastAsia="ru-RU"/>
        </w:rPr>
      </w:pPr>
      <w:r w:rsidRPr="00A12378">
        <w:rPr>
          <w:rFonts w:ascii="Times New Roman" w:eastAsia="Times New Roman" w:hAnsi="Times New Roman" w:cs="Times New Roman"/>
          <w:b/>
          <w:sz w:val="24"/>
          <w:szCs w:val="24"/>
          <w:lang w:eastAsia="ru-RU"/>
        </w:rPr>
        <w:t>ОБЪЯВЛЕНИЕ</w:t>
      </w:r>
    </w:p>
    <w:p w:rsidR="00C44BF3" w:rsidRPr="00C44BF3" w:rsidRDefault="00A12378" w:rsidP="00C44BF3">
      <w:pPr>
        <w:spacing w:after="0"/>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 </w:t>
      </w:r>
      <w:r w:rsidR="00A8586E" w:rsidRPr="00A12378">
        <w:rPr>
          <w:rFonts w:ascii="Times New Roman" w:hAnsi="Times New Roman" w:cs="Times New Roman"/>
          <w:sz w:val="24"/>
          <w:szCs w:val="24"/>
        </w:rPr>
        <w:t>предоставлени</w:t>
      </w:r>
      <w:r>
        <w:rPr>
          <w:rFonts w:ascii="Times New Roman" w:hAnsi="Times New Roman" w:cs="Times New Roman"/>
          <w:sz w:val="24"/>
          <w:szCs w:val="24"/>
        </w:rPr>
        <w:t>и</w:t>
      </w:r>
      <w:r w:rsidR="00A8586E" w:rsidRPr="00A12378">
        <w:rPr>
          <w:rFonts w:ascii="Times New Roman" w:hAnsi="Times New Roman" w:cs="Times New Roman"/>
          <w:sz w:val="24"/>
          <w:szCs w:val="24"/>
        </w:rPr>
        <w:t xml:space="preserve"> субсидии </w:t>
      </w:r>
      <w:r w:rsidR="00C44BF3" w:rsidRPr="00C44BF3">
        <w:rPr>
          <w:rFonts w:ascii="Times New Roman" w:eastAsia="Times New Roman" w:hAnsi="Times New Roman" w:cs="Times New Roman" w:hint="eastAsia"/>
          <w:sz w:val="24"/>
          <w:szCs w:val="24"/>
          <w:lang w:eastAsia="ru-RU"/>
        </w:rPr>
        <w:t>юридическим</w:t>
      </w:r>
    </w:p>
    <w:p w:rsidR="00CC26A2" w:rsidRPr="00CC26A2" w:rsidRDefault="00C44BF3" w:rsidP="00CC26A2">
      <w:pPr>
        <w:spacing w:after="0" w:line="240" w:lineRule="auto"/>
        <w:jc w:val="center"/>
        <w:rPr>
          <w:rFonts w:ascii="Times New Roman" w:eastAsia="Times New Roman" w:hAnsi="Times New Roman" w:cs="Times New Roman"/>
          <w:sz w:val="24"/>
          <w:szCs w:val="24"/>
          <w:lang w:eastAsia="ru-RU"/>
        </w:rPr>
      </w:pPr>
      <w:r w:rsidRPr="00C44BF3">
        <w:rPr>
          <w:rFonts w:ascii="Times New Roman" w:eastAsia="Times New Roman" w:hAnsi="Times New Roman" w:cs="Times New Roman" w:hint="eastAsia"/>
          <w:sz w:val="24"/>
          <w:szCs w:val="24"/>
          <w:lang w:eastAsia="ru-RU"/>
        </w:rPr>
        <w:t>лицам</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индивидуальным</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предпринимателям</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осуществляющим</w:t>
      </w:r>
      <w:r>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управление</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многоквартирными</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домами</w:t>
      </w:r>
      <w:r w:rsidRPr="00C44BF3">
        <w:rPr>
          <w:rFonts w:ascii="Times New Roman" w:eastAsia="Times New Roman" w:hAnsi="Times New Roman" w:cs="Times New Roman"/>
          <w:sz w:val="24"/>
          <w:szCs w:val="24"/>
          <w:lang w:eastAsia="ru-RU"/>
        </w:rPr>
        <w:t xml:space="preserve">, </w:t>
      </w:r>
      <w:r w:rsidR="00CC26A2" w:rsidRPr="00CC26A2">
        <w:rPr>
          <w:rFonts w:ascii="Times New Roman" w:eastAsia="Times New Roman" w:hAnsi="Times New Roman" w:cs="Times New Roman"/>
          <w:sz w:val="24"/>
          <w:szCs w:val="24"/>
          <w:lang w:eastAsia="ru-RU"/>
        </w:rPr>
        <w:t>на финансовое обеспечение затрат, связанных с проведением</w:t>
      </w:r>
      <w:r w:rsidR="00CC26A2">
        <w:rPr>
          <w:rFonts w:ascii="Times New Roman" w:eastAsia="Times New Roman" w:hAnsi="Times New Roman" w:cs="Times New Roman"/>
          <w:sz w:val="24"/>
          <w:szCs w:val="24"/>
          <w:lang w:eastAsia="ru-RU"/>
        </w:rPr>
        <w:t xml:space="preserve"> </w:t>
      </w:r>
      <w:r w:rsidR="00CC26A2" w:rsidRPr="00CC26A2">
        <w:rPr>
          <w:rFonts w:ascii="Times New Roman" w:eastAsia="Times New Roman" w:hAnsi="Times New Roman" w:cs="Times New Roman"/>
          <w:sz w:val="24"/>
          <w:szCs w:val="24"/>
          <w:lang w:eastAsia="ru-RU"/>
        </w:rPr>
        <w:t>реконструкции и (или) капитального ремонта общего имущества в многоквартирных</w:t>
      </w:r>
    </w:p>
    <w:p w:rsidR="00CC26A2" w:rsidRPr="00CC26A2" w:rsidRDefault="00CC26A2" w:rsidP="00CC26A2">
      <w:pPr>
        <w:spacing w:after="0" w:line="240" w:lineRule="auto"/>
        <w:jc w:val="center"/>
        <w:rPr>
          <w:rFonts w:ascii="Times New Roman" w:eastAsia="Times New Roman" w:hAnsi="Times New Roman" w:cs="Times New Roman"/>
          <w:sz w:val="24"/>
          <w:szCs w:val="24"/>
          <w:lang w:eastAsia="ru-RU"/>
        </w:rPr>
      </w:pPr>
      <w:r w:rsidRPr="00CC26A2">
        <w:rPr>
          <w:rFonts w:ascii="Times New Roman" w:eastAsia="Times New Roman" w:hAnsi="Times New Roman" w:cs="Times New Roman"/>
          <w:sz w:val="24"/>
          <w:szCs w:val="24"/>
          <w:lang w:eastAsia="ru-RU"/>
        </w:rPr>
        <w:t>домах городского округа Домодедово Московской области</w:t>
      </w:r>
    </w:p>
    <w:p w:rsidR="00C44BF3" w:rsidRPr="00C44BF3" w:rsidRDefault="00C44BF3" w:rsidP="00C44BF3">
      <w:pPr>
        <w:spacing w:after="0" w:line="240" w:lineRule="auto"/>
        <w:jc w:val="center"/>
        <w:rPr>
          <w:rFonts w:ascii="Times New Roman" w:eastAsia="Times New Roman" w:hAnsi="Times New Roman" w:cs="Times New Roman"/>
          <w:sz w:val="24"/>
          <w:szCs w:val="24"/>
          <w:lang w:eastAsia="ru-RU"/>
        </w:rPr>
      </w:pPr>
    </w:p>
    <w:p w:rsidR="00120398" w:rsidRDefault="0066292A" w:rsidP="00CC26A2">
      <w:pPr>
        <w:spacing w:after="0" w:line="20" w:lineRule="atLeast"/>
        <w:ind w:firstLine="709"/>
        <w:jc w:val="both"/>
        <w:textAlignment w:val="baseline"/>
        <w:rPr>
          <w:rFonts w:ascii="Times New Roman" w:hAnsi="Times New Roman" w:cs="Times New Roman"/>
          <w:bCs/>
          <w:sz w:val="24"/>
          <w:szCs w:val="24"/>
        </w:rPr>
      </w:pPr>
      <w:r w:rsidRPr="00A07D9C">
        <w:rPr>
          <w:rFonts w:ascii="Times New Roman" w:eastAsia="Times New Roman" w:hAnsi="Times New Roman" w:cs="Times New Roman"/>
          <w:b/>
          <w:bCs/>
          <w:color w:val="263D55"/>
          <w:sz w:val="24"/>
          <w:szCs w:val="24"/>
          <w:lang w:eastAsia="ru-RU"/>
        </w:rPr>
        <w:t> </w:t>
      </w:r>
      <w:r w:rsidR="00120398" w:rsidRPr="00A07D9C">
        <w:rPr>
          <w:rFonts w:ascii="Times New Roman" w:eastAsia="Times New Roman" w:hAnsi="Times New Roman" w:cs="Times New Roman"/>
          <w:sz w:val="24"/>
          <w:szCs w:val="24"/>
          <w:lang w:eastAsia="ru-RU"/>
        </w:rPr>
        <w:t xml:space="preserve">Администрация городского округа Домодедово Московской области </w:t>
      </w:r>
      <w:r w:rsidR="00A12378" w:rsidRPr="00A07D9C">
        <w:rPr>
          <w:rFonts w:ascii="Times New Roman" w:eastAsia="Times New Roman" w:hAnsi="Times New Roman" w:cs="Times New Roman"/>
          <w:sz w:val="24"/>
          <w:szCs w:val="24"/>
          <w:lang w:eastAsia="ru-RU"/>
        </w:rPr>
        <w:t>объявляет отбор</w:t>
      </w:r>
      <w:r w:rsidR="00120398" w:rsidRPr="00A07D9C">
        <w:rPr>
          <w:rFonts w:ascii="Times New Roman" w:eastAsia="Times New Roman" w:hAnsi="Times New Roman" w:cs="Times New Roman"/>
          <w:sz w:val="24"/>
          <w:szCs w:val="24"/>
          <w:lang w:eastAsia="ru-RU"/>
        </w:rPr>
        <w:t xml:space="preserve"> предложений</w:t>
      </w:r>
      <w:r w:rsidR="00A8586E">
        <w:rPr>
          <w:rFonts w:ascii="Times New Roman" w:eastAsia="Calibri" w:hAnsi="Times New Roman" w:cs="Times New Roman"/>
          <w:color w:val="000000"/>
          <w:sz w:val="24"/>
          <w:szCs w:val="24"/>
        </w:rPr>
        <w:t xml:space="preserve"> на предоставление в </w:t>
      </w:r>
      <w:r w:rsidR="00120398" w:rsidRPr="00A07D9C">
        <w:rPr>
          <w:rFonts w:ascii="Times New Roman" w:eastAsia="Calibri" w:hAnsi="Times New Roman" w:cs="Times New Roman"/>
          <w:color w:val="000000"/>
          <w:sz w:val="24"/>
          <w:szCs w:val="24"/>
        </w:rPr>
        <w:t>2025 год</w:t>
      </w:r>
      <w:r w:rsidR="00A8586E">
        <w:rPr>
          <w:rFonts w:ascii="Times New Roman" w:eastAsia="Calibri" w:hAnsi="Times New Roman" w:cs="Times New Roman"/>
          <w:color w:val="000000"/>
          <w:sz w:val="24"/>
          <w:szCs w:val="24"/>
        </w:rPr>
        <w:t>у</w:t>
      </w:r>
      <w:r w:rsidR="00120398" w:rsidRPr="00A07D9C">
        <w:rPr>
          <w:rFonts w:ascii="Times New Roman" w:eastAsia="Calibri" w:hAnsi="Times New Roman" w:cs="Times New Roman"/>
          <w:color w:val="000000"/>
          <w:sz w:val="24"/>
          <w:szCs w:val="24"/>
        </w:rPr>
        <w:t xml:space="preserve"> субсидии из бюджета городского округа Домодедово Московской области </w:t>
      </w:r>
      <w:r w:rsidR="00C44BF3">
        <w:rPr>
          <w:rFonts w:ascii="Times New Roman" w:hAnsi="Times New Roman" w:cs="Times New Roman"/>
          <w:sz w:val="24"/>
          <w:szCs w:val="24"/>
        </w:rPr>
        <w:t xml:space="preserve">юридическим </w:t>
      </w:r>
      <w:r w:rsidR="00C44BF3" w:rsidRPr="00C44BF3">
        <w:rPr>
          <w:rFonts w:ascii="Times New Roman" w:hAnsi="Times New Roman" w:cs="Times New Roman"/>
          <w:sz w:val="24"/>
          <w:szCs w:val="24"/>
        </w:rPr>
        <w:t>лицам, индивидуальным п</w:t>
      </w:r>
      <w:r w:rsidR="00C44BF3">
        <w:rPr>
          <w:rFonts w:ascii="Times New Roman" w:hAnsi="Times New Roman" w:cs="Times New Roman"/>
          <w:sz w:val="24"/>
          <w:szCs w:val="24"/>
        </w:rPr>
        <w:t xml:space="preserve">редпринимателям, осуществляющим </w:t>
      </w:r>
      <w:r w:rsidR="00C44BF3" w:rsidRPr="00C44BF3">
        <w:rPr>
          <w:rFonts w:ascii="Times New Roman" w:hAnsi="Times New Roman" w:cs="Times New Roman"/>
          <w:sz w:val="24"/>
          <w:szCs w:val="24"/>
        </w:rPr>
        <w:t xml:space="preserve">управление многоквартирными домами, </w:t>
      </w:r>
      <w:r w:rsidR="00CC26A2" w:rsidRPr="00CC26A2">
        <w:rPr>
          <w:rFonts w:ascii="Times New Roman" w:hAnsi="Times New Roman" w:cs="Times New Roman"/>
          <w:sz w:val="24"/>
          <w:szCs w:val="24"/>
        </w:rPr>
        <w:t>на финансовое обеспечение затрат, связанных с проведением реконструкции и (или) капитального ремонта общего имущества в многоквартирных</w:t>
      </w:r>
      <w:r w:rsidR="00CC26A2">
        <w:rPr>
          <w:rFonts w:ascii="Times New Roman" w:hAnsi="Times New Roman" w:cs="Times New Roman"/>
          <w:sz w:val="24"/>
          <w:szCs w:val="24"/>
        </w:rPr>
        <w:t xml:space="preserve"> </w:t>
      </w:r>
      <w:r w:rsidR="00CC26A2" w:rsidRPr="00CC26A2">
        <w:rPr>
          <w:rFonts w:ascii="Times New Roman" w:hAnsi="Times New Roman" w:cs="Times New Roman"/>
          <w:sz w:val="24"/>
          <w:szCs w:val="24"/>
        </w:rPr>
        <w:t>домах городского округа Домодедово Московской области</w:t>
      </w:r>
      <w:r w:rsidR="00A8586E">
        <w:rPr>
          <w:rFonts w:ascii="Times New Roman" w:hAnsi="Times New Roman" w:cs="Times New Roman"/>
          <w:sz w:val="24"/>
          <w:szCs w:val="24"/>
        </w:rPr>
        <w:t>.</w:t>
      </w:r>
      <w:r w:rsidR="00120398" w:rsidRPr="00A07D9C">
        <w:rPr>
          <w:rFonts w:ascii="Times New Roman" w:hAnsi="Times New Roman" w:cs="Times New Roman"/>
          <w:bCs/>
          <w:sz w:val="24"/>
          <w:szCs w:val="24"/>
        </w:rPr>
        <w:t xml:space="preserve"> </w:t>
      </w:r>
    </w:p>
    <w:p w:rsidR="00CC26A2" w:rsidRPr="00C44BF3" w:rsidRDefault="00CC26A2" w:rsidP="00CC26A2">
      <w:pPr>
        <w:spacing w:after="0" w:line="20" w:lineRule="atLeast"/>
        <w:ind w:firstLine="709"/>
        <w:jc w:val="both"/>
        <w:textAlignment w:val="baseline"/>
        <w:rPr>
          <w:rFonts w:ascii="Times New Roman" w:hAnsi="Times New Roman" w:cs="Times New Roman"/>
          <w:sz w:val="24"/>
          <w:szCs w:val="24"/>
        </w:rPr>
      </w:pPr>
      <w:r>
        <w:rPr>
          <w:rFonts w:ascii="Times New Roman" w:hAnsi="Times New Roman" w:cs="Times New Roman"/>
          <w:bCs/>
          <w:sz w:val="24"/>
          <w:szCs w:val="24"/>
        </w:rPr>
        <w:t>Результатом предоставления субсидии является количество МКД, в которых выполнены работы, указанные в п. 1.4. настоящего Порядка.</w:t>
      </w:r>
    </w:p>
    <w:p w:rsidR="00120398" w:rsidRPr="00A07D9C" w:rsidRDefault="00120398" w:rsidP="00A07D9C">
      <w:pPr>
        <w:spacing w:after="0" w:line="20" w:lineRule="atLeast"/>
        <w:ind w:firstLine="709"/>
        <w:jc w:val="both"/>
        <w:textAlignment w:val="baseline"/>
        <w:rPr>
          <w:rFonts w:ascii="Times New Roman" w:hAnsi="Times New Roman" w:cs="Times New Roman"/>
          <w:color w:val="000000" w:themeColor="text1"/>
          <w:sz w:val="24"/>
          <w:szCs w:val="24"/>
        </w:rPr>
      </w:pPr>
      <w:r w:rsidRPr="00A07D9C">
        <w:rPr>
          <w:rFonts w:ascii="Times New Roman" w:eastAsia="Times New Roman" w:hAnsi="Times New Roman" w:cs="Times New Roman"/>
          <w:color w:val="000000" w:themeColor="text1"/>
          <w:sz w:val="24"/>
          <w:szCs w:val="24"/>
          <w:lang w:eastAsia="ru-RU"/>
        </w:rPr>
        <w:t xml:space="preserve">Срок начала приема заявок: </w:t>
      </w:r>
      <w:r w:rsidR="00CC26A2">
        <w:rPr>
          <w:rFonts w:ascii="Times New Roman" w:eastAsia="Times New Roman" w:hAnsi="Times New Roman" w:cs="Times New Roman"/>
          <w:color w:val="000000" w:themeColor="text1"/>
          <w:sz w:val="24"/>
          <w:szCs w:val="24"/>
          <w:lang w:eastAsia="ru-RU"/>
        </w:rPr>
        <w:t>17</w:t>
      </w:r>
      <w:r w:rsidR="00C44BF3">
        <w:rPr>
          <w:rFonts w:ascii="Times New Roman" w:eastAsia="Times New Roman" w:hAnsi="Times New Roman" w:cs="Times New Roman"/>
          <w:color w:val="000000" w:themeColor="text1"/>
          <w:sz w:val="24"/>
          <w:szCs w:val="24"/>
          <w:lang w:eastAsia="ru-RU"/>
        </w:rPr>
        <w:t>.10</w:t>
      </w:r>
      <w:r w:rsidRPr="00A07D9C">
        <w:rPr>
          <w:rFonts w:ascii="Times New Roman" w:hAnsi="Times New Roman" w:cs="Times New Roman"/>
          <w:color w:val="000000" w:themeColor="text1"/>
          <w:sz w:val="24"/>
          <w:szCs w:val="24"/>
        </w:rPr>
        <w:t>.202</w:t>
      </w:r>
      <w:r w:rsidR="00A8586E">
        <w:rPr>
          <w:rFonts w:ascii="Times New Roman" w:hAnsi="Times New Roman" w:cs="Times New Roman"/>
          <w:color w:val="000000" w:themeColor="text1"/>
          <w:sz w:val="24"/>
          <w:szCs w:val="24"/>
        </w:rPr>
        <w:t>5</w:t>
      </w:r>
      <w:r w:rsidR="00C44BF3">
        <w:rPr>
          <w:rFonts w:ascii="Times New Roman" w:hAnsi="Times New Roman" w:cs="Times New Roman"/>
          <w:color w:val="000000" w:themeColor="text1"/>
          <w:sz w:val="24"/>
          <w:szCs w:val="24"/>
        </w:rPr>
        <w:t xml:space="preserve"> 09:00</w:t>
      </w:r>
      <w:r w:rsidRPr="00A07D9C">
        <w:rPr>
          <w:rFonts w:ascii="Times New Roman" w:hAnsi="Times New Roman" w:cs="Times New Roman"/>
          <w:color w:val="000000" w:themeColor="text1"/>
          <w:sz w:val="24"/>
          <w:szCs w:val="24"/>
        </w:rPr>
        <w:t xml:space="preserve">. </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Срок окончания приема</w:t>
      </w:r>
      <w:r w:rsidR="00A8586E">
        <w:rPr>
          <w:rFonts w:ascii="Times New Roman" w:eastAsia="Times New Roman" w:hAnsi="Times New Roman" w:cs="Times New Roman"/>
          <w:color w:val="000000" w:themeColor="text1"/>
          <w:sz w:val="24"/>
          <w:szCs w:val="24"/>
          <w:lang w:eastAsia="ru-RU"/>
        </w:rPr>
        <w:t xml:space="preserve"> заявок: </w:t>
      </w:r>
      <w:r w:rsidR="00C44BF3">
        <w:rPr>
          <w:rFonts w:ascii="Times New Roman" w:eastAsia="Times New Roman" w:hAnsi="Times New Roman" w:cs="Times New Roman"/>
          <w:color w:val="000000" w:themeColor="text1"/>
          <w:sz w:val="24"/>
          <w:szCs w:val="24"/>
          <w:lang w:eastAsia="ru-RU"/>
        </w:rPr>
        <w:t>2</w:t>
      </w:r>
      <w:r w:rsidR="00CC26A2">
        <w:rPr>
          <w:rFonts w:ascii="Times New Roman" w:eastAsia="Times New Roman" w:hAnsi="Times New Roman" w:cs="Times New Roman"/>
          <w:color w:val="000000" w:themeColor="text1"/>
          <w:sz w:val="24"/>
          <w:szCs w:val="24"/>
          <w:lang w:eastAsia="ru-RU"/>
        </w:rPr>
        <w:t>2</w:t>
      </w:r>
      <w:r w:rsidR="00A8586E">
        <w:rPr>
          <w:rFonts w:ascii="Times New Roman" w:eastAsia="Times New Roman" w:hAnsi="Times New Roman" w:cs="Times New Roman"/>
          <w:color w:val="000000" w:themeColor="text1"/>
          <w:sz w:val="24"/>
          <w:szCs w:val="24"/>
          <w:lang w:eastAsia="ru-RU"/>
        </w:rPr>
        <w:t>.10</w:t>
      </w:r>
      <w:r w:rsidRPr="00A07D9C">
        <w:rPr>
          <w:rFonts w:ascii="Times New Roman" w:eastAsia="Times New Roman" w:hAnsi="Times New Roman" w:cs="Times New Roman"/>
          <w:color w:val="000000" w:themeColor="text1"/>
          <w:sz w:val="24"/>
          <w:szCs w:val="24"/>
          <w:lang w:eastAsia="ru-RU"/>
        </w:rPr>
        <w:t>.202</w:t>
      </w:r>
      <w:r w:rsidR="00A8586E">
        <w:rPr>
          <w:rFonts w:ascii="Times New Roman" w:eastAsia="Times New Roman" w:hAnsi="Times New Roman" w:cs="Times New Roman"/>
          <w:color w:val="000000" w:themeColor="text1"/>
          <w:sz w:val="24"/>
          <w:szCs w:val="24"/>
          <w:lang w:eastAsia="ru-RU"/>
        </w:rPr>
        <w:t>5</w:t>
      </w:r>
      <w:r w:rsidR="00C44BF3">
        <w:rPr>
          <w:rFonts w:ascii="Times New Roman" w:eastAsia="Times New Roman" w:hAnsi="Times New Roman" w:cs="Times New Roman"/>
          <w:color w:val="000000" w:themeColor="text1"/>
          <w:sz w:val="24"/>
          <w:szCs w:val="24"/>
          <w:lang w:eastAsia="ru-RU"/>
        </w:rPr>
        <w:t xml:space="preserve"> </w:t>
      </w:r>
      <w:r w:rsidR="00CC26A2">
        <w:rPr>
          <w:rFonts w:ascii="Times New Roman" w:eastAsia="Times New Roman" w:hAnsi="Times New Roman" w:cs="Times New Roman"/>
          <w:color w:val="000000" w:themeColor="text1"/>
          <w:sz w:val="24"/>
          <w:szCs w:val="24"/>
          <w:lang w:eastAsia="ru-RU"/>
        </w:rPr>
        <w:t>09</w:t>
      </w:r>
      <w:r w:rsidR="00C44BF3">
        <w:rPr>
          <w:rFonts w:ascii="Times New Roman" w:eastAsia="Times New Roman" w:hAnsi="Times New Roman" w:cs="Times New Roman"/>
          <w:color w:val="000000" w:themeColor="text1"/>
          <w:sz w:val="24"/>
          <w:szCs w:val="24"/>
          <w:lang w:eastAsia="ru-RU"/>
        </w:rPr>
        <w:t>:00</w:t>
      </w:r>
      <w:r w:rsidRPr="00A07D9C">
        <w:rPr>
          <w:rFonts w:ascii="Times New Roman" w:eastAsia="Times New Roman" w:hAnsi="Times New Roman" w:cs="Times New Roman"/>
          <w:color w:val="000000" w:themeColor="text1"/>
          <w:sz w:val="24"/>
          <w:szCs w:val="24"/>
          <w:lang w:eastAsia="ru-RU"/>
        </w:rPr>
        <w:t>.</w:t>
      </w:r>
    </w:p>
    <w:p w:rsidR="00120398"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Время приема заявок: </w:t>
      </w:r>
      <w:r w:rsidR="00A8586E">
        <w:rPr>
          <w:rFonts w:ascii="Times New Roman" w:eastAsia="Times New Roman" w:hAnsi="Times New Roman" w:cs="Times New Roman"/>
          <w:color w:val="000000" w:themeColor="text1"/>
          <w:sz w:val="24"/>
          <w:szCs w:val="24"/>
          <w:lang w:eastAsia="ru-RU"/>
        </w:rPr>
        <w:t>круглосуточно</w:t>
      </w:r>
      <w:r w:rsidRPr="00A07D9C">
        <w:rPr>
          <w:rFonts w:ascii="Times New Roman" w:eastAsia="Times New Roman" w:hAnsi="Times New Roman" w:cs="Times New Roman"/>
          <w:color w:val="000000" w:themeColor="text1"/>
          <w:sz w:val="24"/>
          <w:szCs w:val="24"/>
          <w:lang w:eastAsia="ru-RU"/>
        </w:rPr>
        <w:t>.</w:t>
      </w:r>
    </w:p>
    <w:p w:rsidR="00CC26A2" w:rsidRPr="00A07D9C" w:rsidRDefault="00CC26A2"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Способом отбора получателей субсидии является запрос предложений.</w:t>
      </w:r>
    </w:p>
    <w:p w:rsidR="00A8586E" w:rsidRDefault="00A8586E"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8586E">
        <w:rPr>
          <w:rFonts w:ascii="Times New Roman" w:eastAsia="Times New Roman" w:hAnsi="Times New Roman" w:cs="Times New Roman"/>
          <w:color w:val="000000" w:themeColor="text1"/>
          <w:sz w:val="24"/>
          <w:szCs w:val="24"/>
          <w:lang w:eastAsia="ru-RU"/>
        </w:rPr>
        <w:t>Формирование участниками отбора заявок осуществляется в электронной форме посредством заполнения соответствующих экранн</w:t>
      </w:r>
      <w:r>
        <w:rPr>
          <w:rFonts w:ascii="Times New Roman" w:eastAsia="Times New Roman" w:hAnsi="Times New Roman" w:cs="Times New Roman"/>
          <w:color w:val="000000" w:themeColor="text1"/>
          <w:sz w:val="24"/>
          <w:szCs w:val="24"/>
          <w:lang w:eastAsia="ru-RU"/>
        </w:rPr>
        <w:t>ых форм веб-интерфейса системы «Электронный бюджет» и представление в систему «</w:t>
      </w:r>
      <w:r w:rsidRPr="00A8586E">
        <w:rPr>
          <w:rFonts w:ascii="Times New Roman" w:eastAsia="Times New Roman" w:hAnsi="Times New Roman" w:cs="Times New Roman"/>
          <w:color w:val="000000" w:themeColor="text1"/>
          <w:sz w:val="24"/>
          <w:szCs w:val="24"/>
          <w:lang w:eastAsia="ru-RU"/>
        </w:rPr>
        <w:t>Элект</w:t>
      </w:r>
      <w:r>
        <w:rPr>
          <w:rFonts w:ascii="Times New Roman" w:eastAsia="Times New Roman" w:hAnsi="Times New Roman" w:cs="Times New Roman"/>
          <w:color w:val="000000" w:themeColor="text1"/>
          <w:sz w:val="24"/>
          <w:szCs w:val="24"/>
          <w:lang w:eastAsia="ru-RU"/>
        </w:rPr>
        <w:t>ронный бюджет»</w:t>
      </w:r>
      <w:r w:rsidRPr="00A8586E">
        <w:rPr>
          <w:rFonts w:ascii="Times New Roman" w:eastAsia="Times New Roman" w:hAnsi="Times New Roman" w:cs="Times New Roman"/>
          <w:color w:val="000000" w:themeColor="text1"/>
          <w:sz w:val="24"/>
          <w:szCs w:val="24"/>
          <w:lang w:eastAsia="ru-RU"/>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Место </w:t>
      </w:r>
      <w:r w:rsidR="00A8586E">
        <w:rPr>
          <w:rFonts w:ascii="Times New Roman" w:eastAsia="Times New Roman" w:hAnsi="Times New Roman" w:cs="Times New Roman"/>
          <w:color w:val="000000" w:themeColor="text1"/>
          <w:sz w:val="24"/>
          <w:szCs w:val="24"/>
          <w:lang w:eastAsia="ru-RU"/>
        </w:rPr>
        <w:t>рассмотрения</w:t>
      </w:r>
      <w:r w:rsidRPr="00A07D9C">
        <w:rPr>
          <w:rFonts w:ascii="Times New Roman" w:eastAsia="Times New Roman" w:hAnsi="Times New Roman" w:cs="Times New Roman"/>
          <w:color w:val="000000" w:themeColor="text1"/>
          <w:sz w:val="24"/>
          <w:szCs w:val="24"/>
          <w:lang w:eastAsia="ru-RU"/>
        </w:rPr>
        <w:t xml:space="preserve"> заявок: Московская область, г.о. Домодедово</w:t>
      </w:r>
      <w:r w:rsidR="00A12378">
        <w:rPr>
          <w:rFonts w:ascii="Times New Roman" w:eastAsia="Times New Roman" w:hAnsi="Times New Roman" w:cs="Times New Roman"/>
          <w:color w:val="000000" w:themeColor="text1"/>
          <w:sz w:val="24"/>
          <w:szCs w:val="24"/>
          <w:lang w:eastAsia="ru-RU"/>
        </w:rPr>
        <w:t>, площадь 30-летия Победы, д. 1</w:t>
      </w:r>
      <w:r w:rsidRPr="00A07D9C">
        <w:rPr>
          <w:rFonts w:ascii="Times New Roman" w:eastAsia="Times New Roman" w:hAnsi="Times New Roman" w:cs="Times New Roman"/>
          <w:color w:val="000000" w:themeColor="text1"/>
          <w:sz w:val="24"/>
          <w:szCs w:val="24"/>
          <w:lang w:eastAsia="ru-RU"/>
        </w:rPr>
        <w:t xml:space="preserve">, </w:t>
      </w:r>
      <w:r w:rsidR="00A12378">
        <w:rPr>
          <w:rFonts w:ascii="Times New Roman" w:eastAsia="Times New Roman" w:hAnsi="Times New Roman" w:cs="Times New Roman"/>
          <w:color w:val="000000" w:themeColor="text1"/>
          <w:sz w:val="24"/>
          <w:szCs w:val="24"/>
          <w:lang w:eastAsia="ru-RU"/>
        </w:rPr>
        <w:t>У</w:t>
      </w:r>
      <w:r w:rsidRPr="00A07D9C">
        <w:rPr>
          <w:rFonts w:ascii="Times New Roman" w:hAnsi="Times New Roman" w:cs="Times New Roman"/>
          <w:color w:val="000000" w:themeColor="text1"/>
          <w:sz w:val="24"/>
          <w:szCs w:val="24"/>
        </w:rPr>
        <w:t>правление жилищно-коммунального хозяйства администрации городского округ</w:t>
      </w:r>
      <w:r w:rsidR="00A12378">
        <w:rPr>
          <w:rFonts w:ascii="Times New Roman" w:hAnsi="Times New Roman" w:cs="Times New Roman"/>
          <w:color w:val="000000" w:themeColor="text1"/>
          <w:sz w:val="24"/>
          <w:szCs w:val="24"/>
        </w:rPr>
        <w:t>а Домодедово Московской области</w:t>
      </w:r>
      <w:r w:rsidRPr="00A07D9C">
        <w:rPr>
          <w:rFonts w:ascii="Times New Roman" w:hAnsi="Times New Roman" w:cs="Times New Roman"/>
          <w:color w:val="000000" w:themeColor="text1"/>
          <w:sz w:val="24"/>
          <w:szCs w:val="24"/>
        </w:rPr>
        <w:t xml:space="preserve"> (далее- Управление)</w:t>
      </w:r>
      <w:r w:rsidRPr="00A07D9C">
        <w:rPr>
          <w:rFonts w:ascii="Times New Roman" w:eastAsia="Times New Roman" w:hAnsi="Times New Roman" w:cs="Times New Roman"/>
          <w:color w:val="000000" w:themeColor="text1"/>
          <w:sz w:val="24"/>
          <w:szCs w:val="24"/>
          <w:lang w:eastAsia="ru-RU"/>
        </w:rPr>
        <w:t>.</w:t>
      </w:r>
    </w:p>
    <w:p w:rsidR="00120398"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Почтовый адрес </w:t>
      </w:r>
      <w:r w:rsidR="00A8586E">
        <w:rPr>
          <w:rFonts w:ascii="Times New Roman" w:eastAsia="Times New Roman" w:hAnsi="Times New Roman" w:cs="Times New Roman"/>
          <w:color w:val="000000" w:themeColor="text1"/>
          <w:sz w:val="24"/>
          <w:szCs w:val="24"/>
          <w:lang w:eastAsia="ru-RU"/>
        </w:rPr>
        <w:t>места рассмотрения</w:t>
      </w:r>
      <w:r w:rsidRPr="00A07D9C">
        <w:rPr>
          <w:rFonts w:ascii="Times New Roman" w:eastAsia="Times New Roman" w:hAnsi="Times New Roman" w:cs="Times New Roman"/>
          <w:color w:val="000000" w:themeColor="text1"/>
          <w:sz w:val="24"/>
          <w:szCs w:val="24"/>
          <w:lang w:eastAsia="ru-RU"/>
        </w:rPr>
        <w:t xml:space="preserve"> заявок на участие в Отборе: 142000, г.о. Домодедово, площадь 30-летия Победы, д. 1.</w:t>
      </w:r>
    </w:p>
    <w:p w:rsidR="00CC26A2" w:rsidRPr="00A07D9C" w:rsidRDefault="00CC26A2"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Информация об отборе размещена на сайте: https://promote.budget.gov.ru. </w:t>
      </w:r>
    </w:p>
    <w:p w:rsidR="00120398" w:rsidRDefault="00120398" w:rsidP="00A07D9C">
      <w:pPr>
        <w:spacing w:after="0" w:line="20" w:lineRule="atLeast"/>
        <w:ind w:firstLine="709"/>
        <w:jc w:val="both"/>
        <w:textAlignment w:val="baseline"/>
        <w:rPr>
          <w:rFonts w:ascii="Times New Roman" w:hAnsi="Times New Roman" w:cs="Times New Roman"/>
          <w:color w:val="000000" w:themeColor="text1"/>
          <w:sz w:val="24"/>
          <w:szCs w:val="24"/>
        </w:rPr>
      </w:pPr>
      <w:r w:rsidRPr="00A07D9C">
        <w:rPr>
          <w:rFonts w:ascii="Times New Roman" w:hAnsi="Times New Roman" w:cs="Times New Roman"/>
          <w:color w:val="000000" w:themeColor="text1"/>
          <w:sz w:val="24"/>
          <w:szCs w:val="24"/>
        </w:rPr>
        <w:t>Номер телефона и адрес электронной почты для получения консультаций по вопросам подготовки заявок на у</w:t>
      </w:r>
      <w:r w:rsidR="00A8586E">
        <w:rPr>
          <w:rFonts w:ascii="Times New Roman" w:hAnsi="Times New Roman" w:cs="Times New Roman"/>
          <w:color w:val="000000" w:themeColor="text1"/>
          <w:sz w:val="24"/>
          <w:szCs w:val="24"/>
        </w:rPr>
        <w:t>частие в Отборе: 8(49679)2-4</w:t>
      </w:r>
      <w:r w:rsidR="00500F54">
        <w:rPr>
          <w:rFonts w:ascii="Times New Roman" w:hAnsi="Times New Roman" w:cs="Times New Roman"/>
          <w:color w:val="000000" w:themeColor="text1"/>
          <w:sz w:val="24"/>
          <w:szCs w:val="24"/>
        </w:rPr>
        <w:t>5-09</w:t>
      </w:r>
      <w:r w:rsidR="00A8586E">
        <w:rPr>
          <w:rFonts w:ascii="Times New Roman" w:hAnsi="Times New Roman" w:cs="Times New Roman"/>
          <w:color w:val="000000" w:themeColor="text1"/>
          <w:sz w:val="24"/>
          <w:szCs w:val="24"/>
        </w:rPr>
        <w:t xml:space="preserve">, </w:t>
      </w:r>
      <w:hyperlink r:id="rId5" w:history="1">
        <w:r w:rsidR="009F2378" w:rsidRPr="00C8418D">
          <w:rPr>
            <w:rStyle w:val="ab"/>
            <w:rFonts w:ascii="Times New Roman" w:hAnsi="Times New Roman" w:cs="Times New Roman"/>
            <w:sz w:val="24"/>
            <w:szCs w:val="24"/>
            <w:lang w:val="en-US"/>
          </w:rPr>
          <w:t>veshkinn</w:t>
        </w:r>
        <w:r w:rsidR="009F2378" w:rsidRPr="00C8418D">
          <w:rPr>
            <w:rStyle w:val="ab"/>
            <w:rFonts w:ascii="Times New Roman" w:hAnsi="Times New Roman" w:cs="Times New Roman"/>
            <w:sz w:val="24"/>
            <w:szCs w:val="24"/>
          </w:rPr>
          <w:t>@domod.ru</w:t>
        </w:r>
      </w:hyperlink>
      <w:r w:rsidRPr="00A07D9C">
        <w:rPr>
          <w:rFonts w:ascii="Times New Roman" w:hAnsi="Times New Roman" w:cs="Times New Roman"/>
          <w:color w:val="000000" w:themeColor="text1"/>
          <w:sz w:val="24"/>
          <w:szCs w:val="24"/>
        </w:rPr>
        <w:t>.</w:t>
      </w:r>
    </w:p>
    <w:p w:rsidR="009F2378" w:rsidRPr="00A07D9C" w:rsidRDefault="009F2378" w:rsidP="00A07D9C">
      <w:pPr>
        <w:spacing w:after="0" w:line="20" w:lineRule="atLeast"/>
        <w:ind w:firstLine="709"/>
        <w:jc w:val="both"/>
        <w:textAlignment w:val="baseline"/>
        <w:rPr>
          <w:rFonts w:ascii="Times New Roman" w:hAnsi="Times New Roman" w:cs="Times New Roman"/>
          <w:color w:val="000000" w:themeColor="text1"/>
          <w:sz w:val="24"/>
          <w:szCs w:val="24"/>
          <w:u w:val="single"/>
        </w:rPr>
      </w:pP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Порядок проведения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1. Порядок подачи заявок и требования к их содержанию и форме</w:t>
      </w:r>
      <w:r>
        <w:rPr>
          <w:rFonts w:ascii="Times New Roman" w:hAnsi="Times New Roman" w:cs="Times New Roman"/>
          <w:color w:val="000000" w:themeColor="text1"/>
          <w:sz w:val="24"/>
          <w:szCs w:val="24"/>
        </w:rPr>
        <w:t>.</w:t>
      </w:r>
      <w:r w:rsidRPr="00500F54">
        <w:rPr>
          <w:rFonts w:ascii="Times New Roman" w:hAnsi="Times New Roman" w:cs="Times New Roman"/>
          <w:color w:val="000000" w:themeColor="text1"/>
          <w:sz w:val="24"/>
          <w:szCs w:val="24"/>
        </w:rPr>
        <w:t xml:space="preserve">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Заявки подаются участниками на государственном языке Российской Федерации в электронной форме путём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 Заявки формируются в электронной форме и подписываются:</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p>
    <w:p w:rsidR="001A547F" w:rsidRPr="001A547F" w:rsidRDefault="001A547F" w:rsidP="00500F54">
      <w:pPr>
        <w:spacing w:after="0" w:line="20" w:lineRule="atLeast"/>
        <w:ind w:firstLine="708"/>
        <w:jc w:val="both"/>
        <w:rPr>
          <w:rFonts w:ascii="Times New Roman" w:hAnsi="Times New Roman" w:cs="Times New Roman"/>
          <w:b/>
          <w:color w:val="000000" w:themeColor="text1"/>
          <w:sz w:val="24"/>
          <w:szCs w:val="24"/>
        </w:rPr>
      </w:pPr>
      <w:r w:rsidRPr="001A547F">
        <w:rPr>
          <w:rFonts w:ascii="Times New Roman" w:hAnsi="Times New Roman" w:cs="Times New Roman"/>
          <w:b/>
          <w:color w:val="000000" w:themeColor="text1"/>
          <w:sz w:val="24"/>
          <w:szCs w:val="24"/>
        </w:rPr>
        <w:t xml:space="preserve">Заявка содержит следующие сведения: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а) информация и документы об участнике отбора получателей субсидий: полное и сокращенное (при наличии) наименование участника отбора получателей субсидий (для </w:t>
      </w:r>
      <w:r w:rsidRPr="001A547F">
        <w:rPr>
          <w:rFonts w:ascii="Times New Roman" w:hAnsi="Times New Roman" w:cs="Times New Roman"/>
          <w:color w:val="000000" w:themeColor="text1"/>
          <w:sz w:val="24"/>
          <w:szCs w:val="24"/>
        </w:rPr>
        <w:lastRenderedPageBreak/>
        <w:t xml:space="preserve">юридических лиц); фамилия, имя, отчество (при наличии) индивидуального предпринимателя; основной государственный регистрационный номер участника отбора получателей субсидий (для юридических лиц и индивидуальных предпринимателей); идентификационный номер налогоплательщика; дата постановки на учет в налоговом органе (для индивидуальных предпринимателей); дата и код причины постановки на учет в налоговом органе (для юридических лиц); дата государственной регистрации физического лица в качестве индивидуального предпринимателя; дата и место рождения (для индивидуальных предпринимателей); страховой номер индивидуального лицевого счета (для индивидуальных предпринимателей); адрес юридического лица, адрес регистрации (для индивидуальных предпринимателей); номер контактного телефона, почтовый адрес и адрес электронной почты для направления юридически значимых сообщений;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 информация о руководителе юридического лица (фамилия, имя, отчество (при наличии), идентификационный номер налогоплательщика, должность);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б) 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в)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предусмотренной настоящим Порядком, подаваемое посредством заполнения соответствующих экранных форм веб-интерфейса системы "Электронный бюджет";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г) предлагаемые участником отбора получателей субсидий значение результата предоставления субсидии, указанного в подпункте "б" пункта 2.5 настоящего Порядка, значение запрашиваемого участником отбора получателей субсидий в соответствии с пунктом 3.9 настоящего Порядка размера субсидии, но не более предельной стоимости и периодичности услуг согласно Приложению 1 к настоящему Порядку;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предусмотренные пунктом 2.11 настоящего Порядка.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К заявке прилагаются следующие документы: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а) копия заключения технической (строительной) экспертизы, подтверждающей необходимость проведения работ, предусмотренных пунктом 1.4 настоящего Порядка и соответствие их целям, указанным в пункте 1.3 Порядка;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б) копия акта комиссионного осмотра здания, подтверждающего необходимость выполнения работ, предусмотренных пунктом 1.4 настоящего Порядка.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в) копия дефектной ведомости с объемами и видами дефектов;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г) копия локально-сметного расчета на выполнение работ, предусмотренных пунктом 1.4 настоящего Порядка;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д) заверенная в установленном действующим законодательством порядке копия протокола общего собрания собственников МКД содержащего решение собственников МКД о проведении работ по реконструкции и (или) капитальному ремонту, принятое большинством голосов собственников МКД.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lastRenderedPageBreak/>
        <w:t xml:space="preserve">е) документы, обосновывающие наличие одного из случаев возникновения необходимости в выполнении работ, предусмотренных пунктом 1.4 настоящего Порядка: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-акты обследования (осмотра) общего имущества в МКД, подготовленные заявителем (претендентом на получение субсидии) самостоятельно, и (или) заключения о его аварийном состоянии, выданные специализированной организацией, с указанием характера и объемов разрушений (повреждений) с прилагаемыми к ним фото- и (или) видеоматериалами, подтверждающими разрушения (повреждения); технические паспорта многоквартирных домов (при наличии);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акты обследования (осмотра) общего имущества в МКД, подготовленные заявителем (претендентом на получение субсидии) самостоятельно, и (или) заключения о техническом состоянии, выданные специализированной организацией, с указанием его неудовлетворительного технического состояния или несоответствия его установленным законодательством требованиям с прилагаемыми к ним фото- и (или) видеоматериалами, подтверждающими неудовлетворительное техническое состояние общего имущества в МКД;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предписания органов, осуществляющих региональный государственный жилищный контроль (надзор) или муниципальный жилищный контроль, в отношении неотложного проведения капитального ремонта общего имущества в МКД;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вступившие в законную силу судебные решения о возложении обязанностей по неотложному проведению капитального ремонта общего имущества в МКД.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p>
    <w:p w:rsidR="001A547F" w:rsidRPr="001A547F" w:rsidRDefault="001A547F" w:rsidP="00500F54">
      <w:pPr>
        <w:spacing w:after="0" w:line="20" w:lineRule="atLeast"/>
        <w:ind w:firstLine="708"/>
        <w:jc w:val="both"/>
        <w:rPr>
          <w:rFonts w:ascii="Times New Roman" w:hAnsi="Times New Roman" w:cs="Times New Roman"/>
          <w:b/>
          <w:color w:val="000000" w:themeColor="text1"/>
          <w:sz w:val="24"/>
          <w:szCs w:val="24"/>
        </w:rPr>
      </w:pPr>
      <w:r w:rsidRPr="001A547F">
        <w:rPr>
          <w:rFonts w:ascii="Times New Roman" w:hAnsi="Times New Roman" w:cs="Times New Roman"/>
          <w:b/>
          <w:color w:val="000000" w:themeColor="text1"/>
          <w:sz w:val="24"/>
          <w:szCs w:val="24"/>
        </w:rPr>
        <w:t xml:space="preserve">2. Порядок отзыва заявок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Отзыв заявок возможен до окончания срока приема заявок. Отзыв заявки осуществляется посредством формирования в электронной форме уведомления об отзыве заявки, которое подписывается: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w:t>
      </w:r>
      <w:r w:rsidRPr="001A547F">
        <w:rPr>
          <w:rFonts w:ascii="Times New Roman" w:hAnsi="Times New Roman" w:cs="Times New Roman"/>
          <w:color w:val="000000" w:themeColor="text1"/>
          <w:sz w:val="24"/>
          <w:szCs w:val="24"/>
        </w:rPr>
        <w:t xml:space="preserve">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F2378"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Участник отбора может отозвать заявку на основании заявления об отзыве своей заявки не позднее окончания даты и времени приема заявок, указанных в объявлении. Регистрация заявлений об отзыве заявки производится в том же порядке, что и регистрация заявки</w:t>
      </w:r>
      <w:r w:rsidR="009F2378">
        <w:rPr>
          <w:rFonts w:ascii="Times New Roman" w:hAnsi="Times New Roman" w:cs="Times New Roman"/>
          <w:color w:val="000000" w:themeColor="text1"/>
          <w:sz w:val="24"/>
          <w:szCs w:val="24"/>
        </w:rPr>
        <w:t>.</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w:t>
      </w:r>
    </w:p>
    <w:p w:rsidR="001A547F" w:rsidRPr="001A547F" w:rsidRDefault="001A547F" w:rsidP="00500F54">
      <w:pPr>
        <w:spacing w:after="0" w:line="20" w:lineRule="atLeast"/>
        <w:ind w:firstLine="708"/>
        <w:jc w:val="both"/>
        <w:rPr>
          <w:rFonts w:ascii="Times New Roman" w:hAnsi="Times New Roman" w:cs="Times New Roman"/>
          <w:b/>
          <w:color w:val="000000" w:themeColor="text1"/>
          <w:sz w:val="24"/>
          <w:szCs w:val="24"/>
        </w:rPr>
      </w:pPr>
      <w:r w:rsidRPr="001A547F">
        <w:rPr>
          <w:rFonts w:ascii="Times New Roman" w:hAnsi="Times New Roman" w:cs="Times New Roman"/>
          <w:b/>
          <w:color w:val="000000" w:themeColor="text1"/>
          <w:sz w:val="24"/>
          <w:szCs w:val="24"/>
        </w:rPr>
        <w:t xml:space="preserve">3. Порядок внесения изменения в заявки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Внесение изменений в заявку не предусмотрено.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p>
    <w:p w:rsidR="001A547F" w:rsidRPr="001A547F" w:rsidRDefault="001A547F" w:rsidP="00500F54">
      <w:pPr>
        <w:spacing w:after="0" w:line="20" w:lineRule="atLeast"/>
        <w:ind w:firstLine="708"/>
        <w:jc w:val="both"/>
        <w:rPr>
          <w:rFonts w:ascii="Times New Roman" w:hAnsi="Times New Roman" w:cs="Times New Roman"/>
          <w:b/>
          <w:color w:val="000000" w:themeColor="text1"/>
          <w:sz w:val="24"/>
          <w:szCs w:val="24"/>
        </w:rPr>
      </w:pPr>
      <w:r w:rsidRPr="001A547F">
        <w:rPr>
          <w:rFonts w:ascii="Times New Roman" w:hAnsi="Times New Roman" w:cs="Times New Roman"/>
          <w:b/>
          <w:color w:val="000000" w:themeColor="text1"/>
          <w:sz w:val="24"/>
          <w:szCs w:val="24"/>
        </w:rPr>
        <w:t xml:space="preserve">4. Порядок рассмотрения заявок на предмет их соответствия установленным требованиям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Заявка рассматривается в течение 10 рабочих дней и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предусмотренных пунктом 2.20 настоящего Порядка. 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главным распорядителем бюджетных средств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lastRenderedPageBreak/>
        <w:t xml:space="preserve">- автоматической проверки, осуществляемой в соответствии с пунктом 2.19 настоящего Порядка;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проверки факта проставления участником отбора получателей субсидий в электронном виде отметок о соответствии требованиям, указанным в пункте 1.9 и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1.9 настоящего Порядка;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проверки представленных участником отбора получателей субсидий информации и документов, подтверждающих его соответствие требованиям, указанным в пункте 1.10 настоящего Порядка,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p>
    <w:p w:rsidR="001A547F" w:rsidRPr="001A547F" w:rsidRDefault="001A547F" w:rsidP="00500F54">
      <w:pPr>
        <w:spacing w:after="0" w:line="20" w:lineRule="atLeast"/>
        <w:ind w:firstLine="708"/>
        <w:jc w:val="both"/>
        <w:rPr>
          <w:rFonts w:ascii="Times New Roman" w:hAnsi="Times New Roman" w:cs="Times New Roman"/>
          <w:b/>
          <w:color w:val="000000" w:themeColor="text1"/>
          <w:sz w:val="24"/>
          <w:szCs w:val="24"/>
        </w:rPr>
      </w:pPr>
      <w:r w:rsidRPr="001A547F">
        <w:rPr>
          <w:rFonts w:ascii="Times New Roman" w:hAnsi="Times New Roman" w:cs="Times New Roman"/>
          <w:b/>
          <w:color w:val="000000" w:themeColor="text1"/>
          <w:sz w:val="24"/>
          <w:szCs w:val="24"/>
        </w:rPr>
        <w:t xml:space="preserve">5. Порядок отклонения заявок </w:t>
      </w:r>
      <w:proofErr w:type="gramStart"/>
      <w:r w:rsidRPr="001A547F">
        <w:rPr>
          <w:rFonts w:ascii="Times New Roman" w:hAnsi="Times New Roman" w:cs="Times New Roman"/>
          <w:b/>
          <w:color w:val="000000" w:themeColor="text1"/>
          <w:sz w:val="24"/>
          <w:szCs w:val="24"/>
        </w:rPr>
        <w:t>На</w:t>
      </w:r>
      <w:proofErr w:type="gramEnd"/>
      <w:r w:rsidRPr="001A547F">
        <w:rPr>
          <w:rFonts w:ascii="Times New Roman" w:hAnsi="Times New Roman" w:cs="Times New Roman"/>
          <w:b/>
          <w:color w:val="000000" w:themeColor="text1"/>
          <w:sz w:val="24"/>
          <w:szCs w:val="24"/>
        </w:rPr>
        <w:t xml:space="preserve"> стадии рассмотрения заявки основаниями для отклонения заявки являются: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а) несоответствия участника отбора требованиям, установленным в соответствии с пунктом 1.9 настоящего Порядка;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б) непредставления (представления не в полном объеме) документов, указанных в объявлении, предусмотренных пунктом 2.11 настоящего Порядка;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в) несоответствия представленных участником отбора заявок и (или) документов требованиям, установленным в объявлении, предусмотренных настоящим Порядком;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г) недостоверности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д) подачи участником отбора заявки после даты и времени, определенных для подачи заявок.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p>
    <w:p w:rsidR="009F2378" w:rsidRPr="001A547F" w:rsidRDefault="001A547F" w:rsidP="00500F54">
      <w:pPr>
        <w:spacing w:after="0" w:line="20" w:lineRule="atLeast"/>
        <w:ind w:firstLine="708"/>
        <w:jc w:val="both"/>
        <w:rPr>
          <w:rFonts w:ascii="Times New Roman" w:hAnsi="Times New Roman" w:cs="Times New Roman"/>
          <w:b/>
          <w:color w:val="000000" w:themeColor="text1"/>
          <w:sz w:val="24"/>
          <w:szCs w:val="24"/>
        </w:rPr>
      </w:pPr>
      <w:r w:rsidRPr="001A547F">
        <w:rPr>
          <w:rFonts w:ascii="Times New Roman" w:hAnsi="Times New Roman" w:cs="Times New Roman"/>
          <w:b/>
          <w:color w:val="000000" w:themeColor="text1"/>
          <w:sz w:val="24"/>
          <w:szCs w:val="24"/>
        </w:rPr>
        <w:t xml:space="preserve">6. Основания для отклонения заявок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Несоответствие представленных документов и (или) заявки требованиям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Несоответствие участника отбора требованиям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Непредставление (представление не в полном объеме) документов </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Недостоверность информации, содержащейся в документах</w:t>
      </w:r>
    </w:p>
    <w:p w:rsidR="009F2378"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подачи участником отбора заявки после даты и времени, определенных для подачи заявок</w:t>
      </w:r>
      <w:r w:rsidR="009F2378">
        <w:rPr>
          <w:rFonts w:ascii="Times New Roman" w:hAnsi="Times New Roman" w:cs="Times New Roman"/>
          <w:color w:val="000000" w:themeColor="text1"/>
          <w:sz w:val="24"/>
          <w:szCs w:val="24"/>
        </w:rPr>
        <w:t>.</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 xml:space="preserve"> </w:t>
      </w:r>
    </w:p>
    <w:p w:rsidR="009F2378" w:rsidRPr="001A547F" w:rsidRDefault="001A547F" w:rsidP="00500F54">
      <w:pPr>
        <w:spacing w:after="0" w:line="20" w:lineRule="atLeast"/>
        <w:ind w:firstLine="708"/>
        <w:jc w:val="both"/>
        <w:rPr>
          <w:rFonts w:ascii="Times New Roman" w:hAnsi="Times New Roman" w:cs="Times New Roman"/>
          <w:b/>
          <w:color w:val="000000" w:themeColor="text1"/>
          <w:sz w:val="24"/>
          <w:szCs w:val="24"/>
        </w:rPr>
      </w:pPr>
      <w:r w:rsidRPr="001A547F">
        <w:rPr>
          <w:rFonts w:ascii="Times New Roman" w:hAnsi="Times New Roman" w:cs="Times New Roman"/>
          <w:b/>
          <w:color w:val="000000" w:themeColor="text1"/>
          <w:sz w:val="24"/>
          <w:szCs w:val="24"/>
        </w:rPr>
        <w:t xml:space="preserve">7. Порядок предоставления участникам отбора разъяснений положений объявления о проведении отбора </w:t>
      </w:r>
    </w:p>
    <w:p w:rsidR="00D6273E" w:rsidRDefault="001A547F" w:rsidP="00500F54">
      <w:pPr>
        <w:spacing w:after="0" w:line="20" w:lineRule="atLeast"/>
        <w:ind w:firstLine="708"/>
        <w:jc w:val="both"/>
        <w:rPr>
          <w:rFonts w:ascii="Times New Roman" w:hAnsi="Times New Roman" w:cs="Times New Roman"/>
          <w:color w:val="000000" w:themeColor="text1"/>
          <w:sz w:val="24"/>
          <w:szCs w:val="24"/>
        </w:rPr>
      </w:pPr>
      <w:r w:rsidRPr="001A547F">
        <w:rPr>
          <w:rFonts w:ascii="Times New Roman" w:hAnsi="Times New Roman" w:cs="Times New Roman"/>
          <w:color w:val="000000" w:themeColor="text1"/>
          <w:sz w:val="24"/>
          <w:szCs w:val="24"/>
        </w:rPr>
        <w:t>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Организатору отбора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1A547F" w:rsidRDefault="001A547F" w:rsidP="00500F54">
      <w:pPr>
        <w:spacing w:after="0" w:line="20" w:lineRule="atLeast"/>
        <w:ind w:firstLine="708"/>
        <w:jc w:val="both"/>
        <w:rPr>
          <w:rFonts w:ascii="Times New Roman" w:hAnsi="Times New Roman" w:cs="Times New Roman"/>
          <w:color w:val="000000" w:themeColor="text1"/>
          <w:sz w:val="24"/>
          <w:szCs w:val="24"/>
        </w:rPr>
      </w:pP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Критерии рассмотрения и оценки заявок</w:t>
      </w:r>
      <w:r w:rsidRPr="00D6273E">
        <w:rPr>
          <w:rFonts w:ascii="Times New Roman" w:hAnsi="Times New Roman" w:cs="Times New Roman"/>
          <w:color w:val="000000" w:themeColor="text1"/>
          <w:sz w:val="24"/>
          <w:szCs w:val="24"/>
        </w:rPr>
        <w:t xml:space="preserve">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1. Перечень документов, предоставляемых для подтверждения соответствия требованиям</w:t>
      </w:r>
      <w:r w:rsidRPr="00D6273E">
        <w:rPr>
          <w:rFonts w:ascii="Times New Roman" w:hAnsi="Times New Roman" w:cs="Times New Roman"/>
          <w:color w:val="000000" w:themeColor="text1"/>
          <w:sz w:val="24"/>
          <w:szCs w:val="24"/>
        </w:rPr>
        <w:t xml:space="preserve">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 xml:space="preserve">Заявка должна содержать информацию об участнике отбора, документы, подтверждающие соответствие участника отбора требованиям, установленным настоящим </w:t>
      </w:r>
      <w:r w:rsidRPr="009F2378">
        <w:rPr>
          <w:rFonts w:ascii="Times New Roman" w:hAnsi="Times New Roman" w:cs="Times New Roman"/>
          <w:color w:val="000000" w:themeColor="text1"/>
          <w:sz w:val="24"/>
          <w:szCs w:val="24"/>
        </w:rPr>
        <w:lastRenderedPageBreak/>
        <w:t>Порядком, размер запрашиваемой субсидии, сведения и документы, указанные в пункте 2.11 настоящего Порядка</w:t>
      </w:r>
      <w:r>
        <w:rPr>
          <w:rFonts w:ascii="Times New Roman" w:hAnsi="Times New Roman" w:cs="Times New Roman"/>
          <w:color w:val="000000" w:themeColor="text1"/>
          <w:sz w:val="24"/>
          <w:szCs w:val="24"/>
        </w:rPr>
        <w:t>.</w:t>
      </w:r>
      <w:r w:rsidRPr="009F2378">
        <w:rPr>
          <w:rFonts w:ascii="Times New Roman" w:hAnsi="Times New Roman" w:cs="Times New Roman"/>
          <w:color w:val="000000" w:themeColor="text1"/>
          <w:sz w:val="24"/>
          <w:szCs w:val="24"/>
        </w:rPr>
        <w:t xml:space="preserve">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b/>
          <w:color w:val="000000" w:themeColor="text1"/>
          <w:sz w:val="24"/>
          <w:szCs w:val="24"/>
        </w:rPr>
        <w:t>2. Требования к участникам отбора</w:t>
      </w:r>
      <w:r w:rsidRPr="009F2378">
        <w:rPr>
          <w:rFonts w:ascii="Times New Roman" w:hAnsi="Times New Roman" w:cs="Times New Roman"/>
          <w:color w:val="000000" w:themeColor="text1"/>
          <w:sz w:val="24"/>
          <w:szCs w:val="24"/>
        </w:rPr>
        <w:t xml:space="preserve">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F2378">
        <w:rPr>
          <w:rFonts w:ascii="Times New Roman" w:hAnsi="Times New Roman" w:cs="Times New Roman"/>
          <w:color w:val="000000" w:themeColor="text1"/>
          <w:sz w:val="24"/>
          <w:szCs w:val="24"/>
        </w:rP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 xml:space="preserve">• 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 xml:space="preserve">•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 xml:space="preserve">•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 xml:space="preserve">• 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 xml:space="preserve">• 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p>
    <w:p w:rsidR="00D6273E"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Pr>
          <w:rFonts w:ascii="Times New Roman" w:hAnsi="Times New Roman" w:cs="Times New Roman"/>
          <w:color w:val="000000" w:themeColor="text1"/>
          <w:sz w:val="24"/>
          <w:szCs w:val="24"/>
        </w:rPr>
        <w:t>.</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 </w:t>
      </w:r>
      <w:r w:rsidRPr="009F2378">
        <w:rPr>
          <w:rFonts w:ascii="Times New Roman" w:hAnsi="Times New Roman" w:cs="Times New Roman"/>
          <w:b/>
          <w:color w:val="000000" w:themeColor="text1"/>
          <w:sz w:val="24"/>
          <w:szCs w:val="24"/>
        </w:rPr>
        <w:t>Срок заключения соглашения</w:t>
      </w:r>
      <w:r w:rsidRPr="009F2378">
        <w:rPr>
          <w:rFonts w:ascii="Times New Roman" w:hAnsi="Times New Roman" w:cs="Times New Roman"/>
          <w:color w:val="000000" w:themeColor="text1"/>
          <w:sz w:val="24"/>
          <w:szCs w:val="24"/>
        </w:rPr>
        <w:t xml:space="preserve">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В течение 5 дней со дня размещения результатов отбора.</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 xml:space="preserve">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b/>
          <w:color w:val="000000" w:themeColor="text1"/>
          <w:sz w:val="24"/>
          <w:szCs w:val="24"/>
        </w:rPr>
        <w:t>4. Условия признания победителя отбора уклонившимся от заключения соглашения</w:t>
      </w:r>
      <w:r w:rsidRPr="009F2378">
        <w:rPr>
          <w:rFonts w:ascii="Times New Roman" w:hAnsi="Times New Roman" w:cs="Times New Roman"/>
          <w:color w:val="000000" w:themeColor="text1"/>
          <w:sz w:val="24"/>
          <w:szCs w:val="24"/>
        </w:rPr>
        <w:t xml:space="preserve"> </w:t>
      </w:r>
    </w:p>
    <w:p w:rsidR="009F2378" w:rsidRDefault="009F2378" w:rsidP="00500F54">
      <w:pPr>
        <w:spacing w:after="0" w:line="20" w:lineRule="atLeast"/>
        <w:ind w:firstLine="708"/>
        <w:jc w:val="both"/>
        <w:rPr>
          <w:rFonts w:ascii="Times New Roman" w:hAnsi="Times New Roman" w:cs="Times New Roman"/>
          <w:color w:val="000000" w:themeColor="text1"/>
          <w:sz w:val="24"/>
          <w:szCs w:val="24"/>
        </w:rPr>
      </w:pPr>
      <w:r w:rsidRPr="009F2378">
        <w:rPr>
          <w:rFonts w:ascii="Times New Roman" w:hAnsi="Times New Roman" w:cs="Times New Roman"/>
          <w:color w:val="000000" w:themeColor="text1"/>
          <w:sz w:val="24"/>
          <w:szCs w:val="24"/>
        </w:rPr>
        <w:t>Победитель отбора не подписал соглашение о предоставлении субсидии и не направил возражения в течение 3 рабочих дней со дня его поступления на подписание в государственную интегрированную информационную систему управления общественными финансами «Электронный бюджет»</w:t>
      </w:r>
      <w:r>
        <w:rPr>
          <w:rFonts w:ascii="Times New Roman" w:hAnsi="Times New Roman" w:cs="Times New Roman"/>
          <w:color w:val="000000" w:themeColor="text1"/>
          <w:sz w:val="24"/>
          <w:szCs w:val="24"/>
        </w:rPr>
        <w:t>.</w:t>
      </w:r>
      <w:bookmarkStart w:id="0" w:name="_GoBack"/>
      <w:bookmarkEnd w:id="0"/>
    </w:p>
    <w:sectPr w:rsidR="009F2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084D"/>
    <w:multiLevelType w:val="multilevel"/>
    <w:tmpl w:val="2976F96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3479AA"/>
    <w:multiLevelType w:val="hybridMultilevel"/>
    <w:tmpl w:val="3FFAE90C"/>
    <w:lvl w:ilvl="0" w:tplc="0CDA4152">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A11FF8"/>
    <w:multiLevelType w:val="multilevel"/>
    <w:tmpl w:val="57803748"/>
    <w:lvl w:ilvl="0">
      <w:start w:val="1"/>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4DE34E2E"/>
    <w:multiLevelType w:val="hybridMultilevel"/>
    <w:tmpl w:val="7B0E297C"/>
    <w:lvl w:ilvl="0" w:tplc="BEC04A38">
      <w:start w:val="1"/>
      <w:numFmt w:val="decimal"/>
      <w:lvlText w:val="%1."/>
      <w:lvlJc w:val="left"/>
      <w:pPr>
        <w:ind w:left="360"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CA5DA1"/>
    <w:multiLevelType w:val="multilevel"/>
    <w:tmpl w:val="7288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72046"/>
    <w:multiLevelType w:val="hybridMultilevel"/>
    <w:tmpl w:val="9AB481C8"/>
    <w:lvl w:ilvl="0" w:tplc="7856D890">
      <w:start w:val="20"/>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F5"/>
    <w:rsid w:val="00005C41"/>
    <w:rsid w:val="00041F0B"/>
    <w:rsid w:val="000803C3"/>
    <w:rsid w:val="00120398"/>
    <w:rsid w:val="001A547F"/>
    <w:rsid w:val="002C61C1"/>
    <w:rsid w:val="0039224C"/>
    <w:rsid w:val="003E7DD8"/>
    <w:rsid w:val="00500F54"/>
    <w:rsid w:val="005259E2"/>
    <w:rsid w:val="0066292A"/>
    <w:rsid w:val="009549F5"/>
    <w:rsid w:val="009F2378"/>
    <w:rsid w:val="00A00CBD"/>
    <w:rsid w:val="00A07D9C"/>
    <w:rsid w:val="00A12378"/>
    <w:rsid w:val="00A8586E"/>
    <w:rsid w:val="00B62CCC"/>
    <w:rsid w:val="00C44BF3"/>
    <w:rsid w:val="00C95F8D"/>
    <w:rsid w:val="00CC26A2"/>
    <w:rsid w:val="00CE5FD5"/>
    <w:rsid w:val="00D50B32"/>
    <w:rsid w:val="00D6273E"/>
    <w:rsid w:val="00E8651F"/>
    <w:rsid w:val="00ED184A"/>
    <w:rsid w:val="00F7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A24BE-31A5-49DB-9212-CD2ED477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292A"/>
    <w:rPr>
      <w:b/>
      <w:bCs/>
    </w:rPr>
  </w:style>
  <w:style w:type="paragraph" w:customStyle="1" w:styleId="ConsPlusNormal">
    <w:name w:val="ConsPlusNormal"/>
    <w:rsid w:val="00120398"/>
    <w:pPr>
      <w:widowControl w:val="0"/>
      <w:autoSpaceDE w:val="0"/>
      <w:autoSpaceDN w:val="0"/>
      <w:spacing w:after="0" w:line="240" w:lineRule="auto"/>
    </w:pPr>
    <w:rPr>
      <w:rFonts w:ascii="Calibri" w:eastAsiaTheme="minorEastAsia" w:hAnsi="Calibri" w:cs="Calibri"/>
      <w:szCs w:val="20"/>
      <w:lang w:eastAsia="ru-RU"/>
    </w:rPr>
  </w:style>
  <w:style w:type="character" w:customStyle="1" w:styleId="a5">
    <w:name w:val="Цветовое выделение"/>
    <w:uiPriority w:val="99"/>
    <w:rsid w:val="00120398"/>
    <w:rPr>
      <w:b/>
      <w:color w:val="26282F"/>
    </w:rPr>
  </w:style>
  <w:style w:type="paragraph" w:styleId="a6">
    <w:name w:val="List Paragraph"/>
    <w:basedOn w:val="a"/>
    <w:link w:val="a7"/>
    <w:uiPriority w:val="34"/>
    <w:qFormat/>
    <w:rsid w:val="00120398"/>
    <w:pPr>
      <w:spacing w:after="200" w:line="276" w:lineRule="auto"/>
      <w:ind w:left="720"/>
      <w:contextualSpacing/>
    </w:pPr>
  </w:style>
  <w:style w:type="paragraph" w:customStyle="1" w:styleId="2">
    <w:name w:val="Основной текст2"/>
    <w:basedOn w:val="a"/>
    <w:link w:val="a8"/>
    <w:rsid w:val="00120398"/>
    <w:pPr>
      <w:widowControl w:val="0"/>
      <w:shd w:val="clear" w:color="auto" w:fill="FFFFFF"/>
      <w:spacing w:before="480" w:after="240" w:line="274" w:lineRule="exact"/>
    </w:pPr>
    <w:rPr>
      <w:rFonts w:ascii="Arial Unicode MS" w:eastAsia="Arial Unicode MS" w:hAnsi="Arial Unicode MS" w:cs="Arial Unicode MS"/>
      <w:color w:val="000000"/>
      <w:sz w:val="23"/>
      <w:szCs w:val="23"/>
      <w:lang w:eastAsia="ru-RU"/>
    </w:rPr>
  </w:style>
  <w:style w:type="character" w:customStyle="1" w:styleId="a8">
    <w:name w:val="Основной текст_"/>
    <w:basedOn w:val="a0"/>
    <w:link w:val="2"/>
    <w:rsid w:val="00120398"/>
    <w:rPr>
      <w:rFonts w:ascii="Arial Unicode MS" w:eastAsia="Arial Unicode MS" w:hAnsi="Arial Unicode MS" w:cs="Arial Unicode MS"/>
      <w:color w:val="000000"/>
      <w:sz w:val="23"/>
      <w:szCs w:val="23"/>
      <w:shd w:val="clear" w:color="auto" w:fill="FFFFFF"/>
      <w:lang w:eastAsia="ru-RU"/>
    </w:rPr>
  </w:style>
  <w:style w:type="character" w:customStyle="1" w:styleId="a7">
    <w:name w:val="Абзац списка Знак"/>
    <w:link w:val="a6"/>
    <w:uiPriority w:val="34"/>
    <w:rsid w:val="00B62CCC"/>
  </w:style>
  <w:style w:type="paragraph" w:styleId="a9">
    <w:name w:val="Balloon Text"/>
    <w:basedOn w:val="a"/>
    <w:link w:val="aa"/>
    <w:uiPriority w:val="99"/>
    <w:semiHidden/>
    <w:unhideWhenUsed/>
    <w:rsid w:val="00A00C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0CBD"/>
    <w:rPr>
      <w:rFonts w:ascii="Segoe UI" w:hAnsi="Segoe UI" w:cs="Segoe UI"/>
      <w:sz w:val="18"/>
      <w:szCs w:val="18"/>
    </w:rPr>
  </w:style>
  <w:style w:type="character" w:styleId="ab">
    <w:name w:val="Hyperlink"/>
    <w:basedOn w:val="a0"/>
    <w:uiPriority w:val="99"/>
    <w:unhideWhenUsed/>
    <w:rsid w:val="00392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shkinn@domo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5</Pages>
  <Words>2420</Words>
  <Characters>13798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С.А.</dc:creator>
  <cp:keywords/>
  <dc:description/>
  <cp:lastModifiedBy>Вешкин Н.С.</cp:lastModifiedBy>
  <cp:revision>7</cp:revision>
  <cp:lastPrinted>2024-08-27T13:23:00Z</cp:lastPrinted>
  <dcterms:created xsi:type="dcterms:W3CDTF">2025-09-22T14:51:00Z</dcterms:created>
  <dcterms:modified xsi:type="dcterms:W3CDTF">2025-10-15T11:28:00Z</dcterms:modified>
</cp:coreProperties>
</file>